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C4BBA32" w:rsidR="00E76B76" w:rsidRPr="000F22CE" w:rsidRDefault="009E5309" w:rsidP="002F396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427522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9E6E13">
        <w:rPr>
          <w:rFonts w:asciiTheme="minorHAnsi" w:hAnsiTheme="minorHAnsi" w:cstheme="minorHAnsi"/>
          <w:b/>
          <w:bCs/>
          <w:color w:val="FF0000"/>
          <w:lang w:val="en-US"/>
        </w:rPr>
        <w:t>3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E6E13">
        <w:rPr>
          <w:rFonts w:asciiTheme="minorHAnsi" w:hAnsiTheme="minorHAnsi" w:cstheme="minorHAnsi"/>
          <w:color w:val="5B9BD5"/>
          <w:lang w:val="en-US"/>
        </w:rPr>
        <w:t>05</w:t>
      </w:r>
      <w:r w:rsidR="007C2432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43517">
        <w:rPr>
          <w:rFonts w:asciiTheme="minorHAnsi" w:hAnsiTheme="minorHAnsi" w:cstheme="minorHAnsi"/>
          <w:color w:val="5B9BD5"/>
          <w:lang w:val="en-US"/>
        </w:rPr>
        <w:t>Ju</w:t>
      </w:r>
      <w:r w:rsidR="009E6E13">
        <w:rPr>
          <w:rFonts w:asciiTheme="minorHAnsi" w:hAnsiTheme="minorHAnsi" w:cstheme="minorHAnsi"/>
          <w:color w:val="5B9BD5"/>
          <w:lang w:val="en-US"/>
        </w:rPr>
        <w:t>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8B03827" w:rsidR="00E321AA" w:rsidRPr="000E3AF0" w:rsidRDefault="009E6E13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Vigo LEVX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6B83DC4" w:rsidR="00E321AA" w:rsidRPr="00C0430E" w:rsidRDefault="009E6E13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LPFR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CA45FCB" w:rsidR="00E321AA" w:rsidRPr="00EF55AC" w:rsidRDefault="009E6E13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9E6E13">
              <w:rPr>
                <w:rFonts w:asciiTheme="minorHAnsi" w:hAnsiTheme="minorHAnsi" w:cstheme="minorHAnsi"/>
                <w:bCs/>
                <w:color w:val="17365D"/>
              </w:rPr>
              <w:t>NARBO UN726 EVURA ALAGU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CF9ADF6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9E6E13">
              <w:rPr>
                <w:rFonts w:asciiTheme="minorHAnsi" w:hAnsiTheme="minorHAnsi" w:cstheme="minorHAnsi"/>
                <w:bCs/>
                <w:color w:val="17365D"/>
                <w:lang w:val="en-US"/>
              </w:rPr>
              <w:t>410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384E9CE5" w:rsidR="00E321AA" w:rsidRPr="000F22CE" w:rsidRDefault="00EF55A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9E6E13">
              <w:rPr>
                <w:rFonts w:asciiTheme="minorHAnsi" w:hAnsiTheme="minorHAnsi" w:cstheme="minorHAnsi"/>
                <w:bCs/>
                <w:color w:val="17365D"/>
                <w:lang w:val="en-US"/>
              </w:rPr>
              <w:t>53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38EE442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70E63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9E6E13">
              <w:rPr>
                <w:rFonts w:asciiTheme="minorHAnsi" w:hAnsiTheme="minorHAnsi" w:cstheme="minorHAnsi"/>
                <w:bCs/>
                <w:color w:val="17365D"/>
                <w:lang w:val="en-US"/>
              </w:rPr>
              <w:t>7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261BDA9" w:rsidR="00E321AA" w:rsidRPr="00D73C09" w:rsidRDefault="00F8050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F80500">
              <w:rPr>
                <w:rFonts w:asciiTheme="minorHAnsi" w:hAnsiTheme="minorHAnsi" w:cstheme="minorHAnsi"/>
                <w:color w:val="17365D"/>
              </w:rPr>
              <w:t>L</w:t>
            </w:r>
            <w:r w:rsidR="009E6E13">
              <w:rPr>
                <w:rFonts w:asciiTheme="minorHAnsi" w:hAnsiTheme="minorHAnsi" w:cstheme="minorHAnsi"/>
                <w:color w:val="17365D"/>
              </w:rPr>
              <w:t>PPT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proofErr w:type="spellStart"/>
            <w:r w:rsidR="00070E63">
              <w:rPr>
                <w:rFonts w:asciiTheme="minorHAnsi" w:hAnsiTheme="minorHAnsi" w:cstheme="minorHAnsi"/>
                <w:color w:val="17365D"/>
              </w:rPr>
              <w:t>L</w:t>
            </w:r>
            <w:r w:rsidR="009E6E13">
              <w:rPr>
                <w:rFonts w:asciiTheme="minorHAnsi" w:hAnsiTheme="minorHAnsi" w:cstheme="minorHAnsi"/>
                <w:color w:val="17365D"/>
              </w:rPr>
              <w:t>isboa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070E63" w:rsidRPr="00DD0A69" w14:paraId="036A82C8" w14:textId="77777777" w:rsidTr="00070E63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3E07520" w14:textId="345A9AB1" w:rsidR="00070E63" w:rsidRPr="00BA16DB" w:rsidRDefault="00070E63" w:rsidP="00F0713E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Vigo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000A299" w14:textId="2309020B" w:rsidR="00070E63" w:rsidRPr="00DD0A69" w:rsidRDefault="00F11439" w:rsidP="00070E63">
            <w:pPr>
              <w:spacing w:before="120" w:after="120" w:line="240" w:lineRule="auto"/>
              <w:ind w:left="36" w:right="113"/>
            </w:pPr>
            <w:hyperlink r:id="rId8" w:anchor="LEVX" w:history="1">
              <w:r w:rsidR="00070E63">
                <w:rPr>
                  <w:rStyle w:val="Collegamentoipertestuale"/>
                </w:rPr>
                <w:t>https://aip.enaire.es/AIP/#LEVX</w:t>
              </w:r>
            </w:hyperlink>
            <w:r w:rsidR="00070E63" w:rsidRPr="00070E63"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  <w:bookmarkEnd w:id="5"/>
      <w:tr w:rsidR="009E6E13" w:rsidRPr="006D7BC9" w14:paraId="16EBF244" w14:textId="77777777" w:rsidTr="009E6E13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8765F95" w14:textId="4EE6D04E" w:rsidR="009E6E13" w:rsidRPr="0036416A" w:rsidRDefault="009E6E13" w:rsidP="00B56E66">
            <w:pPr>
              <w:spacing w:before="120" w:after="0" w:line="240" w:lineRule="auto"/>
              <w:ind w:right="-108"/>
            </w:pPr>
            <w:r>
              <w:t>Faro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DF97AE1" w14:textId="6791E9C2" w:rsidR="009E6E13" w:rsidRPr="00DC4FE1" w:rsidRDefault="009E6E13" w:rsidP="00B56E66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A570CB">
                <w:rPr>
                  <w:rStyle w:val="Collegamentoipertestuale"/>
                </w:rPr>
                <w:t>https://ais.nav.pt/wp-content/uploads/AIS_Files/eAIP_Current/eAIP_Online/eAIP/html/eAIP/LP-AD-2.LPFR-en-PT.html</w:t>
              </w:r>
            </w:hyperlink>
            <w:r>
              <w:t xml:space="preserve"> </w:t>
            </w:r>
          </w:p>
        </w:tc>
      </w:tr>
    </w:tbl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31D627F3" w14:textId="46158B70" w:rsidR="00147DBD" w:rsidRPr="00147DBD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6C45A47D" w14:textId="77777777" w:rsidR="009E6E13" w:rsidRPr="009E6E13" w:rsidRDefault="009E6E13" w:rsidP="009E6E1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6C43BFC" w14:textId="77777777" w:rsidR="009E6E13" w:rsidRPr="009E6E13" w:rsidRDefault="009E6E13" w:rsidP="009E6E1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-LEVX2040</w:t>
      </w:r>
    </w:p>
    <w:p w14:paraId="713DFB73" w14:textId="77777777" w:rsidR="009E6E13" w:rsidRPr="009E6E13" w:rsidRDefault="009E6E13" w:rsidP="009E6E1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-N0411F230 DCT NARBO UN726 EVURA/N0459F410 DCT ALAGU DCT</w:t>
      </w:r>
    </w:p>
    <w:p w14:paraId="71E460DD" w14:textId="77777777" w:rsidR="009E6E13" w:rsidRPr="009E6E13" w:rsidRDefault="009E6E13" w:rsidP="009E6E1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-LPFR0107 LPPT</w:t>
      </w:r>
    </w:p>
    <w:p w14:paraId="10037D6F" w14:textId="6164E250" w:rsidR="009E6E13" w:rsidRPr="007267E4" w:rsidRDefault="009E6E13" w:rsidP="009E6E1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DOF/240625 REG/</w:t>
      </w: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EET/LPPC0008 OPR/</w:t>
      </w: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9E6E1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5EADA" w14:textId="77777777" w:rsidR="00F11439" w:rsidRDefault="00F11439">
      <w:pPr>
        <w:spacing w:after="0" w:line="240" w:lineRule="auto"/>
      </w:pPr>
      <w:r>
        <w:separator/>
      </w:r>
    </w:p>
  </w:endnote>
  <w:endnote w:type="continuationSeparator" w:id="0">
    <w:p w14:paraId="4021A4D0" w14:textId="77777777" w:rsidR="00F11439" w:rsidRDefault="00F1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FAE90" w14:textId="77777777" w:rsidR="00F11439" w:rsidRDefault="00F11439">
      <w:pPr>
        <w:spacing w:after="0" w:line="240" w:lineRule="auto"/>
      </w:pPr>
      <w:r>
        <w:separator/>
      </w:r>
    </w:p>
  </w:footnote>
  <w:footnote w:type="continuationSeparator" w:id="0">
    <w:p w14:paraId="4299FDA3" w14:textId="77777777" w:rsidR="00F11439" w:rsidRDefault="00F11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enaire.es/AIP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s.nav.pt/wp-content/uploads/AIS_Files/eAIP_Current/eAIP_Online/eAIP/html/eAIP/LP-AD-2.LPFR-en-PT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20</cp:revision>
  <cp:lastPrinted>2024-06-25T20:27:00Z</cp:lastPrinted>
  <dcterms:created xsi:type="dcterms:W3CDTF">2024-06-11T20:02:00Z</dcterms:created>
  <dcterms:modified xsi:type="dcterms:W3CDTF">2024-06-25T20:28:00Z</dcterms:modified>
</cp:coreProperties>
</file>