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CAB3498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E448B5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E448B5">
        <w:rPr>
          <w:rFonts w:asciiTheme="minorHAnsi" w:hAnsiTheme="minorHAnsi" w:cstheme="minorHAnsi"/>
          <w:color w:val="5B9BD5"/>
          <w:lang w:val="en-US"/>
        </w:rPr>
        <w:t>15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203649">
        <w:rPr>
          <w:rFonts w:asciiTheme="minorHAnsi" w:hAnsiTheme="minorHAnsi" w:cstheme="minorHAnsi"/>
          <w:color w:val="5B9BD5"/>
          <w:lang w:val="en-US"/>
        </w:rPr>
        <w:t>March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BEEC4BC" w:rsidR="00E321AA" w:rsidRPr="000E3AF0" w:rsidRDefault="00E448B5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EDDB Berlin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F833C77" w:rsidR="00E321AA" w:rsidRPr="00C0430E" w:rsidRDefault="00DC7A32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EB</w:t>
            </w:r>
            <w:r w:rsidR="00E448B5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BR 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B</w:t>
            </w:r>
            <w:r w:rsidR="00E448B5">
              <w:rPr>
                <w:rFonts w:asciiTheme="minorHAnsi" w:hAnsiTheme="minorHAnsi" w:cstheme="minorHAnsi"/>
                <w:b/>
                <w:color w:val="FF0000"/>
                <w:lang w:val="en-US"/>
              </w:rPr>
              <w:t>russels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EAF14C0" w:rsidR="00E321AA" w:rsidRPr="00FF64CF" w:rsidRDefault="00E448B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E448B5">
              <w:rPr>
                <w:rFonts w:asciiTheme="minorHAnsi" w:hAnsiTheme="minorHAnsi" w:cstheme="minorHAnsi"/>
                <w:bCs/>
                <w:color w:val="17365D"/>
                <w:lang w:val="en-US"/>
              </w:rPr>
              <w:t>LOGDO Z20 MAG Z92 ABGUS TOLTA ABAMI Z717 NEREL T855 BATTY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5A8CE4C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340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25E7E7D" w:rsidR="00E321AA" w:rsidRPr="000F22CE" w:rsidRDefault="00CF6D38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368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66C3917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09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51C5EA7" w:rsidR="00E321AA" w:rsidRPr="00D73C09" w:rsidRDefault="001D1C9E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E</w:t>
            </w:r>
            <w:r w:rsidR="00E448B5">
              <w:rPr>
                <w:rFonts w:asciiTheme="minorHAnsi" w:hAnsiTheme="minorHAnsi" w:cstheme="minorHAnsi"/>
                <w:color w:val="17365D"/>
              </w:rPr>
              <w:t>HAM</w:t>
            </w:r>
            <w:r w:rsidR="00FF64CF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E448B5">
              <w:rPr>
                <w:rFonts w:asciiTheme="minorHAnsi" w:hAnsiTheme="minorHAnsi" w:cstheme="minorHAnsi"/>
                <w:color w:val="17365D"/>
              </w:rPr>
              <w:t>Amsterdam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061A4E9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126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078"/>
        <w:gridCol w:w="427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D1C9E" w:rsidRPr="006D7BC9" w14:paraId="6C37766E" w14:textId="77777777" w:rsidTr="001D1C9E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7A3E1A8" w14:textId="356D395C" w:rsidR="001D1C9E" w:rsidRPr="0036416A" w:rsidRDefault="001D1C9E" w:rsidP="00115CB6">
            <w:pPr>
              <w:spacing w:before="120" w:after="0" w:line="240" w:lineRule="auto"/>
              <w:ind w:right="-108"/>
            </w:pPr>
            <w:proofErr w:type="spellStart"/>
            <w:r>
              <w:t>Berlin</w:t>
            </w:r>
            <w:proofErr w:type="spellEnd"/>
          </w:p>
        </w:tc>
        <w:tc>
          <w:tcPr>
            <w:tcW w:w="850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514DB8C" w14:textId="4D300995" w:rsidR="001D1C9E" w:rsidRPr="00DC4FE1" w:rsidRDefault="00AB073C" w:rsidP="00115CB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1D1C9E" w:rsidRPr="004854DE">
                <w:rPr>
                  <w:rStyle w:val="Collegamentoipertestuale"/>
                </w:rPr>
                <w:t>https://vatsim-germany.org/pilots/aerodromes/EDDB</w:t>
              </w:r>
            </w:hyperlink>
            <w:r w:rsidR="001D1C9E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  <w:tr w:rsidR="00E448B5" w:rsidRPr="00E14E15" w14:paraId="19B4C713" w14:textId="77777777" w:rsidTr="00E448B5">
        <w:trPr>
          <w:gridAfter w:val="1"/>
          <w:wAfter w:w="427" w:type="dxa"/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1D093CB" w14:textId="302C90CD" w:rsidR="00E448B5" w:rsidRPr="00BA16DB" w:rsidRDefault="00E448B5" w:rsidP="000C0049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proofErr w:type="spellStart"/>
            <w:r>
              <w:t>Br</w:t>
            </w:r>
            <w:r w:rsidR="007D2207">
              <w:t>ussels</w:t>
            </w:r>
            <w:proofErr w:type="spellEnd"/>
          </w:p>
        </w:tc>
        <w:tc>
          <w:tcPr>
            <w:tcW w:w="80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9C29AAD" w14:textId="03BB7B37" w:rsidR="00E448B5" w:rsidRPr="00E14E15" w:rsidRDefault="007D2207" w:rsidP="000C0049">
            <w:pPr>
              <w:spacing w:before="120" w:after="120" w:line="240" w:lineRule="auto"/>
              <w:ind w:left="36" w:right="113"/>
            </w:pPr>
            <w:hyperlink r:id="rId9" w:history="1">
              <w:r w:rsidRPr="001A2963">
                <w:rPr>
                  <w:rStyle w:val="Collegamentoipertestuale"/>
                </w:rPr>
                <w:t>https://ops.skeyes.be/html/belgocontrol_static/eaip/eAIP_Main/html/eAIP/EB-AD-2.EBBR-en-GB.h</w:t>
              </w:r>
              <w:r w:rsidRPr="001A2963">
                <w:rPr>
                  <w:rStyle w:val="Collegamentoipertestuale"/>
                </w:rPr>
                <w:t>t</w:t>
              </w:r>
              <w:r w:rsidRPr="001A2963">
                <w:rPr>
                  <w:rStyle w:val="Collegamentoipertestuale"/>
                </w:rPr>
                <w:t>ml#EBBR-AD-2.24</w:t>
              </w:r>
            </w:hyperlink>
            <w:r>
              <w:t xml:space="preserve"> </w:t>
            </w:r>
          </w:p>
        </w:tc>
      </w:tr>
    </w:tbl>
    <w:bookmarkEnd w:id="5"/>
    <w:p w14:paraId="47973F73" w14:textId="4745F0C7" w:rsidR="0060453E" w:rsidRPr="0060453E" w:rsidRDefault="00E448B5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4662A457" w14:textId="77777777" w:rsidR="00416637" w:rsidRDefault="006612D8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</w:pP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(FPL-</w:t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ARP624</w:t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-IS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-</w:t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</w:rPr>
        <w:t>B738</w:t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/M-SDE2E3FGHIRWXY/LB1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>-EDDB2000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br/>
      </w:r>
      <w:r w:rsidRPr="006612D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-N0416F280 DCT LOGDO Z20 MAG Z92 ABGUS/N0442F340 DCT TOLTA DCT ABAMI Z717 NEREL/N0391F240 T855 AGENI/N0358F180 T855 BATTY DCT </w:t>
      </w:r>
    </w:p>
    <w:p w14:paraId="7FDDD99D" w14:textId="6D007A59" w:rsidR="00CF6D38" w:rsidRPr="00416637" w:rsidRDefault="006612D8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-EBBR0109 EHAM</w:t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br/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</w:t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240315</w:t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REG/N806SB EET/EDUU0001 EDVV0018 EBBU0047 OPR/</w:t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41663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4AED7124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416637">
        <w:rPr>
          <w:rFonts w:asciiTheme="minorHAnsi" w:hAnsiTheme="minorHAnsi" w:cstheme="minorHAnsi"/>
          <w:b/>
          <w:color w:val="17365D"/>
          <w:lang w:val="en-US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E401" w14:textId="77777777" w:rsidR="00AB073C" w:rsidRDefault="00AB073C">
      <w:pPr>
        <w:spacing w:after="0" w:line="240" w:lineRule="auto"/>
      </w:pPr>
      <w:r>
        <w:separator/>
      </w:r>
    </w:p>
  </w:endnote>
  <w:endnote w:type="continuationSeparator" w:id="0">
    <w:p w14:paraId="1E3618CE" w14:textId="77777777" w:rsidR="00AB073C" w:rsidRDefault="00AB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854F7" w14:textId="77777777" w:rsidR="00AB073C" w:rsidRDefault="00AB073C">
      <w:pPr>
        <w:spacing w:after="0" w:line="240" w:lineRule="auto"/>
      </w:pPr>
      <w:r>
        <w:separator/>
      </w:r>
    </w:p>
  </w:footnote>
  <w:footnote w:type="continuationSeparator" w:id="0">
    <w:p w14:paraId="0D1B4DFA" w14:textId="77777777" w:rsidR="00AB073C" w:rsidRDefault="00AB0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tsim-germany.org/pilots/aerodromes/EDD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ps.skeyes.be/html/belgocontrol_static/eaip/eAIP_Main/html/eAIP/EB-AD-2.EBBR-en-GB.html#EBBR-AD-2.2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19525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542</cp:revision>
  <cp:lastPrinted>2024-03-06T17:08:00Z</cp:lastPrinted>
  <dcterms:created xsi:type="dcterms:W3CDTF">2021-05-12T09:38:00Z</dcterms:created>
  <dcterms:modified xsi:type="dcterms:W3CDTF">2024-03-06T17:11:00Z</dcterms:modified>
</cp:coreProperties>
</file>